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3F22AA">
        <w:rPr>
          <w:b/>
          <w:sz w:val="28"/>
          <w:szCs w:val="28"/>
          <w:lang w:val="ru-RU"/>
        </w:rPr>
        <w:t>4 позачергова</w:t>
      </w:r>
      <w:r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9D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D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3646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>розгляд заяв</w:t>
      </w:r>
      <w:r w:rsidR="00424238">
        <w:rPr>
          <w:sz w:val="28"/>
          <w:szCs w:val="28"/>
        </w:rPr>
        <w:t>и</w:t>
      </w:r>
      <w:r w:rsidR="00714897">
        <w:rPr>
          <w:sz w:val="28"/>
          <w:szCs w:val="28"/>
        </w:rPr>
        <w:t xml:space="preserve">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>надання дозволу</w:t>
      </w:r>
    </w:p>
    <w:p w:rsidR="00424238" w:rsidRDefault="003271CE" w:rsidP="00424238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на </w:t>
      </w:r>
      <w:r w:rsidR="00424238">
        <w:rPr>
          <w:sz w:val="28"/>
          <w:szCs w:val="28"/>
        </w:rPr>
        <w:t>виготовлення</w:t>
      </w:r>
      <w:r w:rsidR="004417A0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>т</w:t>
      </w:r>
      <w:r>
        <w:rPr>
          <w:sz w:val="28"/>
          <w:szCs w:val="28"/>
        </w:rPr>
        <w:t>ехнічної</w:t>
      </w:r>
      <w:r w:rsidR="003D364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44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3646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 </w:t>
      </w:r>
      <w:r w:rsidR="003D3646">
        <w:rPr>
          <w:sz w:val="28"/>
          <w:szCs w:val="28"/>
        </w:rPr>
        <w:t>невитребуваних</w:t>
      </w:r>
    </w:p>
    <w:p w:rsidR="003D3646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</w:t>
      </w:r>
      <w:r w:rsidR="003D3646">
        <w:rPr>
          <w:sz w:val="28"/>
          <w:szCs w:val="28"/>
        </w:rPr>
        <w:t xml:space="preserve">часток (паїв) </w:t>
      </w:r>
      <w:r>
        <w:rPr>
          <w:sz w:val="28"/>
          <w:szCs w:val="28"/>
        </w:rPr>
        <w:t>в натурі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(на місцевості)</w:t>
      </w:r>
      <w:r w:rsidR="003D3646">
        <w:rPr>
          <w:sz w:val="28"/>
          <w:szCs w:val="28"/>
        </w:rPr>
        <w:t xml:space="preserve"> та передачу їх в оренду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3271CE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3F22AA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3F22AA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3F22AA">
        <w:rPr>
          <w:sz w:val="28"/>
          <w:szCs w:val="28"/>
        </w:rPr>
        <w:t>ФГ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 w:rsidR="003F22AA">
        <w:rPr>
          <w:sz w:val="28"/>
          <w:szCs w:val="28"/>
        </w:rPr>
        <w:t>ОРЛІВКА-АГРО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щодо</w:t>
      </w:r>
      <w:r w:rsidR="00A34949">
        <w:rPr>
          <w:sz w:val="28"/>
          <w:szCs w:val="28"/>
        </w:rPr>
        <w:t xml:space="preserve">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</w:t>
      </w:r>
      <w:r w:rsidR="003D3646">
        <w:rPr>
          <w:sz w:val="28"/>
          <w:szCs w:val="28"/>
        </w:rPr>
        <w:t xml:space="preserve"> виготовлення</w:t>
      </w:r>
      <w:r w:rsidR="004417A0">
        <w:rPr>
          <w:sz w:val="28"/>
          <w:szCs w:val="28"/>
        </w:rPr>
        <w:t xml:space="preserve"> </w:t>
      </w:r>
      <w:r w:rsidR="003D3646">
        <w:rPr>
          <w:sz w:val="28"/>
          <w:szCs w:val="28"/>
        </w:rPr>
        <w:t>технічної документації щодо встановлення меж невитребуваних земельних часток (паїв) в натурі (на місцевості) та передачу їх в оренду, у зв’язку з перебуванням зазначених в заяві земельних ділянок                         згідно</w:t>
      </w:r>
      <w:r w:rsidR="003D3646">
        <w:t xml:space="preserve"> </w:t>
      </w:r>
      <w:r w:rsidR="00406A3D" w:rsidRPr="00406A3D">
        <w:rPr>
          <w:sz w:val="28"/>
          <w:szCs w:val="28"/>
        </w:rPr>
        <w:t>відомостей</w:t>
      </w:r>
      <w:r w:rsidR="003D3646" w:rsidRPr="003D3646">
        <w:rPr>
          <w:sz w:val="28"/>
          <w:szCs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</w:t>
      </w:r>
      <w:r w:rsidR="003D3646">
        <w:rPr>
          <w:sz w:val="28"/>
          <w:szCs w:val="28"/>
        </w:rPr>
        <w:t>у користуванні на умовах оренди</w:t>
      </w:r>
      <w:r w:rsidR="003D3646" w:rsidRPr="003D3646">
        <w:rPr>
          <w:sz w:val="28"/>
          <w:szCs w:val="28"/>
        </w:rPr>
        <w:t xml:space="preserve"> </w:t>
      </w:r>
      <w:r w:rsidR="003D3646">
        <w:rPr>
          <w:sz w:val="28"/>
          <w:szCs w:val="28"/>
        </w:rPr>
        <w:t xml:space="preserve">іншого </w:t>
      </w:r>
      <w:r w:rsidR="00406A3D">
        <w:rPr>
          <w:sz w:val="28"/>
          <w:szCs w:val="28"/>
        </w:rPr>
        <w:t>земле</w:t>
      </w:r>
      <w:r w:rsidR="003D3646">
        <w:rPr>
          <w:sz w:val="28"/>
          <w:szCs w:val="28"/>
        </w:rPr>
        <w:t xml:space="preserve">користувача,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 xml:space="preserve">Про місцеве самоврядування </w:t>
      </w:r>
      <w:r w:rsidR="005E3613">
        <w:rPr>
          <w:sz w:val="28"/>
          <w:szCs w:val="28"/>
        </w:rPr>
        <w:t xml:space="preserve">        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2C5E28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 w:rsidR="00981AFB">
        <w:rPr>
          <w:sz w:val="28"/>
        </w:rPr>
        <w:t>Відмовити</w:t>
      </w:r>
      <w:r>
        <w:rPr>
          <w:sz w:val="28"/>
          <w:szCs w:val="28"/>
        </w:rPr>
        <w:t xml:space="preserve"> </w:t>
      </w:r>
      <w:r w:rsidR="00424238">
        <w:rPr>
          <w:sz w:val="28"/>
          <w:szCs w:val="28"/>
        </w:rPr>
        <w:t>ФГ «ОРЛІВКА-АГРО</w:t>
      </w:r>
      <w:r w:rsidR="002302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(код ЄДРПОУ </w:t>
      </w:r>
      <w:r w:rsidR="003D3646">
        <w:rPr>
          <w:sz w:val="28"/>
          <w:szCs w:val="28"/>
        </w:rPr>
        <w:t>40591143</w:t>
      </w:r>
      <w:r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наданні дозволу </w:t>
      </w:r>
      <w:r>
        <w:rPr>
          <w:sz w:val="28"/>
          <w:szCs w:val="28"/>
        </w:rPr>
        <w:t>на</w:t>
      </w:r>
      <w:r w:rsidR="00406A3D">
        <w:rPr>
          <w:sz w:val="28"/>
          <w:szCs w:val="28"/>
        </w:rPr>
        <w:t xml:space="preserve"> виготовлення технічної документації щодо встановлення меж невитребуваних земельних часток (паїв) в натурі (на місцевості) </w:t>
      </w:r>
      <w:r w:rsidR="008B3DEC">
        <w:rPr>
          <w:sz w:val="28"/>
          <w:szCs w:val="28"/>
        </w:rPr>
        <w:t xml:space="preserve">загальною площею 27,7591 га </w:t>
      </w:r>
      <w:r w:rsidR="00406A3D">
        <w:rPr>
          <w:sz w:val="28"/>
          <w:szCs w:val="28"/>
        </w:rPr>
        <w:t>та передачу їх в оренду.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424238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EA" w:rsidRDefault="00644FEA" w:rsidP="00746D5B">
      <w:r>
        <w:separator/>
      </w:r>
    </w:p>
  </w:endnote>
  <w:endnote w:type="continuationSeparator" w:id="0">
    <w:p w:rsidR="00644FEA" w:rsidRDefault="00644FE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EA" w:rsidRDefault="00644FEA" w:rsidP="00746D5B">
      <w:r>
        <w:separator/>
      </w:r>
    </w:p>
  </w:footnote>
  <w:footnote w:type="continuationSeparator" w:id="0">
    <w:p w:rsidR="00644FEA" w:rsidRDefault="00644FE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  <w:r>
      <w:t>2</w:t>
    </w:r>
  </w:p>
  <w:p w:rsidR="00630DC9" w:rsidRDefault="00630D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</w:p>
  <w:p w:rsidR="00630DC9" w:rsidRDefault="00630DC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D2BE8"/>
    <w:rsid w:val="000D35BF"/>
    <w:rsid w:val="000F041E"/>
    <w:rsid w:val="000F4192"/>
    <w:rsid w:val="000F51B4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E50CA"/>
    <w:rsid w:val="0030377F"/>
    <w:rsid w:val="00303FD9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29F6"/>
    <w:rsid w:val="004A3D74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4FEA"/>
    <w:rsid w:val="0064753D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3D0E"/>
    <w:rsid w:val="009E702D"/>
    <w:rsid w:val="009F4303"/>
    <w:rsid w:val="009F5A0D"/>
    <w:rsid w:val="00A00C17"/>
    <w:rsid w:val="00A17428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7E29"/>
    <w:rsid w:val="00EB507E"/>
    <w:rsid w:val="00ED28A3"/>
    <w:rsid w:val="00ED454B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FC0A9-BE09-4469-A572-8B507DFC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95</cp:revision>
  <cp:lastPrinted>2026-02-05T06:24:00Z</cp:lastPrinted>
  <dcterms:created xsi:type="dcterms:W3CDTF">2024-05-30T13:57:00Z</dcterms:created>
  <dcterms:modified xsi:type="dcterms:W3CDTF">2026-02-10T09:08:00Z</dcterms:modified>
</cp:coreProperties>
</file>